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  <w:lang w:eastAsia="zh-CN"/>
        </w:rPr>
        <w:t>一、</w:t>
      </w:r>
      <w:r>
        <w:rPr>
          <w:rFonts w:hint="eastAsia"/>
          <w:kern w:val="0"/>
          <w:sz w:val="36"/>
          <w:szCs w:val="36"/>
        </w:rPr>
        <w:t>基本情况</w:t>
      </w:r>
    </w:p>
    <w:tbl>
      <w:tblPr>
        <w:tblStyle w:val="7"/>
        <w:tblW w:w="85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03"/>
        <w:gridCol w:w="1210"/>
        <w:gridCol w:w="889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65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上海天佑工程咨询有限公司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营业执照注册号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>91310110757557513J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成立时间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2003-12-08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021-65980438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人防监理资质证书编号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国人防建监资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字第0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507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详细地址</w:t>
            </w:r>
          </w:p>
        </w:tc>
        <w:tc>
          <w:tcPr>
            <w:tcW w:w="65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上海市杨浦区赤峰路65号501室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法定代表人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廖利钊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技术负责人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lang w:eastAsia="zh-CN"/>
              </w:rPr>
              <w:t>慰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驻浙</w:t>
            </w:r>
            <w:r>
              <w:rPr>
                <w:rFonts w:hint="eastAsia"/>
                <w:kern w:val="0"/>
                <w:sz w:val="24"/>
              </w:rPr>
              <w:t>负责人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lang w:eastAsia="zh-CN"/>
              </w:rPr>
              <w:t>勇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高级工程师</w:t>
            </w:r>
          </w:p>
        </w:tc>
      </w:tr>
    </w:tbl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  <w:lang w:eastAsia="zh-CN"/>
        </w:rPr>
        <w:t>二、</w:t>
      </w:r>
      <w:r>
        <w:rPr>
          <w:rFonts w:hint="eastAsia"/>
          <w:kern w:val="0"/>
          <w:sz w:val="36"/>
          <w:szCs w:val="36"/>
        </w:rPr>
        <w:t>驻浙机构监理人员一览表</w:t>
      </w:r>
    </w:p>
    <w:tbl>
      <w:tblPr>
        <w:tblStyle w:val="7"/>
        <w:tblW w:w="85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41"/>
        <w:gridCol w:w="1125"/>
        <w:gridCol w:w="1390"/>
        <w:gridCol w:w="1433"/>
        <w:gridCol w:w="968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监理工程师注册执业证书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人防监理人员资格证书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注册专业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注册专业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蔡晓明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机电一体化工程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房屋建筑工程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31007752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国人防建监资字第1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12119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方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工程管理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房屋建筑工程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31005751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123143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陶文彬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机械设计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公路工程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31004290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121778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茆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>军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给水及排水工程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房屋建筑工程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31003610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141907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唐飞凤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铁道与道路工程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电力工程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房屋建筑工程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31005863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123142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龚道勤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电气工程及其自动化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机电安装工程</w:t>
            </w:r>
            <w:bookmarkEnd w:id="0"/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31008084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131864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李志华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道路与桥梁工程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机电安装工程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42003150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141905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734C"/>
    <w:rsid w:val="00000C44"/>
    <w:rsid w:val="000C0052"/>
    <w:rsid w:val="0018734C"/>
    <w:rsid w:val="003966BC"/>
    <w:rsid w:val="00473522"/>
    <w:rsid w:val="004F5A92"/>
    <w:rsid w:val="00551E16"/>
    <w:rsid w:val="007A4157"/>
    <w:rsid w:val="008F3740"/>
    <w:rsid w:val="00963B26"/>
    <w:rsid w:val="00AA49AE"/>
    <w:rsid w:val="00AE2704"/>
    <w:rsid w:val="00B974AF"/>
    <w:rsid w:val="00D538B3"/>
    <w:rsid w:val="00DD2325"/>
    <w:rsid w:val="00F0224C"/>
    <w:rsid w:val="05967554"/>
    <w:rsid w:val="0BB91D67"/>
    <w:rsid w:val="0BCC216E"/>
    <w:rsid w:val="0C956562"/>
    <w:rsid w:val="0DD6572F"/>
    <w:rsid w:val="0E88313A"/>
    <w:rsid w:val="0FEB5964"/>
    <w:rsid w:val="10436606"/>
    <w:rsid w:val="10662B06"/>
    <w:rsid w:val="116B780D"/>
    <w:rsid w:val="12A833AD"/>
    <w:rsid w:val="13F7009C"/>
    <w:rsid w:val="16A77C55"/>
    <w:rsid w:val="18E7265C"/>
    <w:rsid w:val="1B432387"/>
    <w:rsid w:val="1B4F0258"/>
    <w:rsid w:val="1DBE2EDF"/>
    <w:rsid w:val="1DBE3C7E"/>
    <w:rsid w:val="20436B0A"/>
    <w:rsid w:val="23D22C9D"/>
    <w:rsid w:val="24A00684"/>
    <w:rsid w:val="26121161"/>
    <w:rsid w:val="263E7509"/>
    <w:rsid w:val="27061C3C"/>
    <w:rsid w:val="276367FD"/>
    <w:rsid w:val="27CE5721"/>
    <w:rsid w:val="282104E2"/>
    <w:rsid w:val="28D111E2"/>
    <w:rsid w:val="2A7C127C"/>
    <w:rsid w:val="2B5252F0"/>
    <w:rsid w:val="2E934067"/>
    <w:rsid w:val="2E9403DF"/>
    <w:rsid w:val="2F957A5E"/>
    <w:rsid w:val="33415F72"/>
    <w:rsid w:val="34110A36"/>
    <w:rsid w:val="3534007B"/>
    <w:rsid w:val="388046FE"/>
    <w:rsid w:val="390E7A27"/>
    <w:rsid w:val="39741F8B"/>
    <w:rsid w:val="3B080A04"/>
    <w:rsid w:val="3D476C26"/>
    <w:rsid w:val="3DA20B5E"/>
    <w:rsid w:val="3E023A5C"/>
    <w:rsid w:val="3F45190E"/>
    <w:rsid w:val="41645B4C"/>
    <w:rsid w:val="417A70F5"/>
    <w:rsid w:val="43A51576"/>
    <w:rsid w:val="445A0EFE"/>
    <w:rsid w:val="477101F7"/>
    <w:rsid w:val="47840179"/>
    <w:rsid w:val="48BB0360"/>
    <w:rsid w:val="495E4235"/>
    <w:rsid w:val="49D860DB"/>
    <w:rsid w:val="4AE35041"/>
    <w:rsid w:val="4E2911B9"/>
    <w:rsid w:val="4E8A6E7C"/>
    <w:rsid w:val="4FAC14ED"/>
    <w:rsid w:val="509F0E59"/>
    <w:rsid w:val="54E90943"/>
    <w:rsid w:val="557E5C34"/>
    <w:rsid w:val="56376C64"/>
    <w:rsid w:val="587C4CC4"/>
    <w:rsid w:val="5A3308D0"/>
    <w:rsid w:val="605F3D0F"/>
    <w:rsid w:val="60F73281"/>
    <w:rsid w:val="628530C2"/>
    <w:rsid w:val="63FA5FB8"/>
    <w:rsid w:val="644F0A90"/>
    <w:rsid w:val="652B4664"/>
    <w:rsid w:val="65FB558B"/>
    <w:rsid w:val="69EF4909"/>
    <w:rsid w:val="6B513783"/>
    <w:rsid w:val="6EA20218"/>
    <w:rsid w:val="6FAE02B7"/>
    <w:rsid w:val="752656B4"/>
    <w:rsid w:val="768B5F1D"/>
    <w:rsid w:val="76C331AF"/>
    <w:rsid w:val="77B91F70"/>
    <w:rsid w:val="7A3B5484"/>
    <w:rsid w:val="7DD773B7"/>
    <w:rsid w:val="7EA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l-btn-left2"/>
    <w:basedOn w:val="4"/>
    <w:qFormat/>
    <w:uiPriority w:val="0"/>
  </w:style>
  <w:style w:type="character" w:customStyle="1" w:styleId="10">
    <w:name w:val="l-btn-left3"/>
    <w:basedOn w:val="4"/>
    <w:qFormat/>
    <w:uiPriority w:val="0"/>
  </w:style>
  <w:style w:type="character" w:customStyle="1" w:styleId="11">
    <w:name w:val="l-btn-left4"/>
    <w:basedOn w:val="4"/>
    <w:qFormat/>
    <w:uiPriority w:val="0"/>
  </w:style>
  <w:style w:type="character" w:customStyle="1" w:styleId="12">
    <w:name w:val="l-btn-left5"/>
    <w:basedOn w:val="4"/>
    <w:qFormat/>
    <w:uiPriority w:val="0"/>
  </w:style>
  <w:style w:type="character" w:customStyle="1" w:styleId="13">
    <w:name w:val="l-btn-text"/>
    <w:basedOn w:val="4"/>
    <w:qFormat/>
    <w:uiPriority w:val="0"/>
  </w:style>
  <w:style w:type="character" w:customStyle="1" w:styleId="14">
    <w:name w:val="l-btn-empty"/>
    <w:basedOn w:val="4"/>
    <w:qFormat/>
    <w:uiPriority w:val="0"/>
  </w:style>
  <w:style w:type="character" w:customStyle="1" w:styleId="15">
    <w:name w:val="l-btn-left"/>
    <w:basedOn w:val="4"/>
    <w:qFormat/>
    <w:uiPriority w:val="0"/>
  </w:style>
  <w:style w:type="character" w:customStyle="1" w:styleId="16">
    <w:name w:val="l-btn-left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D9283-55C7-4307-83A6-1DAE1973C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458</Characters>
  <Lines>23</Lines>
  <Paragraphs>6</Paragraphs>
  <TotalTime>3</TotalTime>
  <ScaleCrop>false</ScaleCrop>
  <LinksUpToDate>false</LinksUpToDate>
  <CharactersWithSpaces>459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rf</cp:lastModifiedBy>
  <cp:lastPrinted>2020-05-06T05:03:00Z</cp:lastPrinted>
  <dcterms:modified xsi:type="dcterms:W3CDTF">2021-03-18T08:41:21Z</dcterms:modified>
  <dc:title>外省人防工程监理单位资质备案申请表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